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AD32" w14:textId="77777777" w:rsidR="00E424D6" w:rsidRDefault="0097351F">
      <w:pPr>
        <w:pBdr>
          <w:top w:val="single" w:sz="4" w:space="4" w:color="C00000"/>
          <w:left w:val="thick" w:sz="12" w:space="8" w:color="C00000"/>
          <w:bottom w:val="single" w:sz="4" w:space="4" w:color="C00000"/>
        </w:pBdr>
        <w:spacing w:after="200"/>
        <w:ind w:left="160"/>
      </w:pPr>
      <w:r>
        <w:rPr>
          <w:b/>
          <w:bCs/>
          <w:color w:val="C00000"/>
          <w:sz w:val="18"/>
          <w:szCs w:val="18"/>
        </w:rPr>
        <w:t>⚠  ATENÇÃO: Este artigo será avaliado de forma cega. NÃO inclua nome de autores, instituições, e-mails, marcas d'água ou qualquer elemento que permita identificar a autoria. A identificação dos autores deve constar exclusivamente no Termo de Cessão de Direitos Autorais enviado em separado.</w:t>
      </w:r>
    </w:p>
    <w:p w14:paraId="387CAD33" w14:textId="77777777" w:rsidR="00E424D6" w:rsidRDefault="0097351F">
      <w:pPr>
        <w:spacing w:before="120" w:after="280" w:line="360" w:lineRule="auto"/>
        <w:jc w:val="center"/>
      </w:pPr>
      <w:r>
        <w:rPr>
          <w:i/>
          <w:iCs/>
          <w:color w:val="A0A0A0"/>
        </w:rPr>
        <w:t>TÍTULO DO ARTIGO (EM MAIÚSCULAS, NEGRITO, CENTRALIZADO)</w:t>
      </w:r>
    </w:p>
    <w:p w14:paraId="387CAD34" w14:textId="77777777" w:rsidR="00E424D6" w:rsidRDefault="0097351F">
      <w:pPr>
        <w:pBdr>
          <w:bottom w:val="single" w:sz="4" w:space="3" w:color="1F4E79"/>
        </w:pBdr>
        <w:spacing w:before="280" w:after="100" w:line="360" w:lineRule="auto"/>
      </w:pPr>
      <w:r>
        <w:rPr>
          <w:b/>
          <w:bCs/>
          <w:color w:val="1F4E79"/>
          <w:sz w:val="26"/>
          <w:szCs w:val="26"/>
        </w:rPr>
        <w:t>RESUMO</w:t>
      </w:r>
    </w:p>
    <w:p w14:paraId="387CAD35" w14:textId="77777777" w:rsidR="00E424D6" w:rsidRDefault="0097351F">
      <w:pPr>
        <w:spacing w:after="80" w:line="360" w:lineRule="auto"/>
      </w:pPr>
      <w:r>
        <w:rPr>
          <w:i/>
          <w:iCs/>
          <w:color w:val="999999"/>
          <w:sz w:val="18"/>
          <w:szCs w:val="18"/>
        </w:rPr>
        <w:t>Insira aqui o resumo do artigo. Mínimo de 100 palavras e máximo de 200 palavras.</w:t>
      </w:r>
    </w:p>
    <w:p w14:paraId="387CAD36" w14:textId="77777777" w:rsidR="00E424D6" w:rsidRDefault="00E424D6">
      <w:pPr>
        <w:spacing w:line="360" w:lineRule="auto"/>
      </w:pPr>
    </w:p>
    <w:p w14:paraId="387CAD37" w14:textId="77777777" w:rsidR="00E424D6" w:rsidRDefault="00E424D6">
      <w:pPr>
        <w:spacing w:line="360" w:lineRule="auto"/>
      </w:pPr>
    </w:p>
    <w:p w14:paraId="387CAD38" w14:textId="77777777" w:rsidR="00E424D6" w:rsidRDefault="00E424D6">
      <w:pPr>
        <w:spacing w:line="360" w:lineRule="auto"/>
      </w:pPr>
    </w:p>
    <w:p w14:paraId="387CAD39" w14:textId="77777777" w:rsidR="00E424D6" w:rsidRDefault="00E424D6">
      <w:pPr>
        <w:spacing w:line="360" w:lineRule="auto"/>
      </w:pPr>
    </w:p>
    <w:p w14:paraId="387CAD3A" w14:textId="77777777" w:rsidR="00E424D6" w:rsidRDefault="0097351F">
      <w:pPr>
        <w:spacing w:after="200" w:line="360" w:lineRule="auto"/>
      </w:pPr>
      <w:r>
        <w:rPr>
          <w:b/>
          <w:bCs/>
          <w:color w:val="1F4E79"/>
        </w:rPr>
        <w:t xml:space="preserve">Palavras-chave: </w:t>
      </w:r>
      <w:r>
        <w:rPr>
          <w:i/>
          <w:iCs/>
          <w:color w:val="A0A0A0"/>
        </w:rPr>
        <w:t>Palavra 1; Palavra 2; Palavra 3 (mínimo 3, máximo 6, separadas por ponto e vírgula)</w:t>
      </w:r>
    </w:p>
    <w:p w14:paraId="387CAD3B" w14:textId="77777777" w:rsidR="00E424D6" w:rsidRDefault="0097351F">
      <w:pPr>
        <w:pBdr>
          <w:bottom w:val="single" w:sz="4" w:space="3" w:color="1F4E79"/>
        </w:pBdr>
        <w:spacing w:before="280" w:after="100" w:line="360" w:lineRule="auto"/>
      </w:pPr>
      <w:r>
        <w:rPr>
          <w:b/>
          <w:bCs/>
          <w:color w:val="1F4E79"/>
          <w:sz w:val="26"/>
          <w:szCs w:val="26"/>
        </w:rPr>
        <w:t>1. INTRODUÇÃO</w:t>
      </w:r>
    </w:p>
    <w:p w14:paraId="387CAD3C" w14:textId="77777777" w:rsidR="00E424D6" w:rsidRDefault="0097351F">
      <w:pPr>
        <w:spacing w:after="80" w:line="360" w:lineRule="auto"/>
      </w:pPr>
      <w:r>
        <w:rPr>
          <w:i/>
          <w:iCs/>
          <w:color w:val="999999"/>
          <w:sz w:val="18"/>
          <w:szCs w:val="18"/>
        </w:rPr>
        <w:t>Apresente o contexto, a justificativa e os objetivos do trabalho.</w:t>
      </w:r>
    </w:p>
    <w:p w14:paraId="387CAD3D" w14:textId="77777777" w:rsidR="00E424D6" w:rsidRDefault="00E424D6">
      <w:pPr>
        <w:spacing w:line="360" w:lineRule="auto"/>
      </w:pPr>
    </w:p>
    <w:p w14:paraId="387CAD3E" w14:textId="77777777" w:rsidR="00E424D6" w:rsidRDefault="00E424D6">
      <w:pPr>
        <w:spacing w:line="360" w:lineRule="auto"/>
      </w:pPr>
    </w:p>
    <w:p w14:paraId="387CAD3F" w14:textId="77777777" w:rsidR="00E424D6" w:rsidRDefault="00E424D6">
      <w:pPr>
        <w:spacing w:line="360" w:lineRule="auto"/>
      </w:pPr>
    </w:p>
    <w:p w14:paraId="387CAD40" w14:textId="77777777" w:rsidR="00E424D6" w:rsidRDefault="0097351F">
      <w:pPr>
        <w:pBdr>
          <w:bottom w:val="single" w:sz="4" w:space="3" w:color="1F4E79"/>
        </w:pBdr>
        <w:spacing w:before="280" w:after="100" w:line="360" w:lineRule="auto"/>
      </w:pPr>
      <w:r>
        <w:rPr>
          <w:b/>
          <w:bCs/>
          <w:color w:val="1F4E79"/>
          <w:sz w:val="26"/>
          <w:szCs w:val="26"/>
        </w:rPr>
        <w:t>2. DESENVOLVIMENTO</w:t>
      </w:r>
    </w:p>
    <w:p w14:paraId="387CAD41" w14:textId="77777777" w:rsidR="00E424D6" w:rsidRDefault="0097351F">
      <w:pPr>
        <w:spacing w:after="80" w:line="360" w:lineRule="auto"/>
      </w:pPr>
      <w:r>
        <w:rPr>
          <w:i/>
          <w:iCs/>
          <w:color w:val="999999"/>
          <w:sz w:val="18"/>
          <w:szCs w:val="18"/>
        </w:rPr>
        <w:t>Desenvolva o conteúdo principal do artigo. Pode ser subdividido em subseções conforme necessário.</w:t>
      </w:r>
    </w:p>
    <w:p w14:paraId="387CAD42" w14:textId="77777777" w:rsidR="00E424D6" w:rsidRDefault="00E424D6">
      <w:pPr>
        <w:spacing w:line="360" w:lineRule="auto"/>
      </w:pPr>
    </w:p>
    <w:p w14:paraId="387CAD43" w14:textId="77777777" w:rsidR="00E424D6" w:rsidRDefault="00E424D6">
      <w:pPr>
        <w:spacing w:line="360" w:lineRule="auto"/>
      </w:pPr>
    </w:p>
    <w:p w14:paraId="387CAD44" w14:textId="77777777" w:rsidR="00E424D6" w:rsidRDefault="0097351F">
      <w:pPr>
        <w:spacing w:after="80" w:line="360" w:lineRule="auto"/>
      </w:pPr>
      <w:r>
        <w:rPr>
          <w:i/>
          <w:iCs/>
          <w:color w:val="999999"/>
          <w:sz w:val="18"/>
          <w:szCs w:val="18"/>
        </w:rPr>
        <w:t>Exemplo de legenda de tabela (acima da tabela, centralizada):</w:t>
      </w:r>
    </w:p>
    <w:p w14:paraId="387CAD45" w14:textId="77777777" w:rsidR="00E424D6" w:rsidRDefault="0097351F">
      <w:pPr>
        <w:spacing w:before="200" w:after="60"/>
        <w:jc w:val="center"/>
      </w:pPr>
      <w:r>
        <w:rPr>
          <w:b/>
          <w:bCs/>
          <w:sz w:val="20"/>
          <w:szCs w:val="20"/>
        </w:rPr>
        <w:t xml:space="preserve">Tabela 1 — </w:t>
      </w:r>
      <w:r>
        <w:rPr>
          <w:sz w:val="20"/>
          <w:szCs w:val="20"/>
        </w:rPr>
        <w:t>Descrição objetiva do conteúdo da tabela. Fonte: autor (2026).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4"/>
        <w:gridCol w:w="2933"/>
        <w:gridCol w:w="2933"/>
      </w:tblGrid>
      <w:tr w:rsidR="00E424D6" w14:paraId="387CAD49" w14:textId="77777777">
        <w:tc>
          <w:tcPr>
            <w:tcW w:w="2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CAD46" w14:textId="77777777" w:rsidR="00E424D6" w:rsidRDefault="0097351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Coluna A</w:t>
            </w:r>
          </w:p>
        </w:tc>
        <w:tc>
          <w:tcPr>
            <w:tcW w:w="2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CAD47" w14:textId="77777777" w:rsidR="00E424D6" w:rsidRDefault="0097351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Coluna B</w:t>
            </w:r>
          </w:p>
        </w:tc>
        <w:tc>
          <w:tcPr>
            <w:tcW w:w="2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CAD48" w14:textId="77777777" w:rsidR="00E424D6" w:rsidRDefault="0097351F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Coluna C</w:t>
            </w:r>
          </w:p>
        </w:tc>
      </w:tr>
      <w:tr w:rsidR="00E424D6" w14:paraId="387CAD4D" w14:textId="77777777">
        <w:tc>
          <w:tcPr>
            <w:tcW w:w="2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CAD4A" w14:textId="77777777" w:rsidR="00E424D6" w:rsidRDefault="0097351F">
            <w:pPr>
              <w:jc w:val="center"/>
            </w:pPr>
            <w:r>
              <w:rPr>
                <w:sz w:val="20"/>
                <w:szCs w:val="20"/>
              </w:rPr>
              <w:t>Dado 1</w:t>
            </w:r>
          </w:p>
        </w:tc>
        <w:tc>
          <w:tcPr>
            <w:tcW w:w="2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CAD4B" w14:textId="77777777" w:rsidR="00E424D6" w:rsidRDefault="0097351F">
            <w:pPr>
              <w:jc w:val="center"/>
            </w:pPr>
            <w:r>
              <w:rPr>
                <w:sz w:val="20"/>
                <w:szCs w:val="20"/>
              </w:rPr>
              <w:t>Dado 2</w:t>
            </w:r>
          </w:p>
        </w:tc>
        <w:tc>
          <w:tcPr>
            <w:tcW w:w="2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CAD4C" w14:textId="77777777" w:rsidR="00E424D6" w:rsidRDefault="0097351F">
            <w:pPr>
              <w:jc w:val="center"/>
            </w:pPr>
            <w:r>
              <w:rPr>
                <w:sz w:val="20"/>
                <w:szCs w:val="20"/>
              </w:rPr>
              <w:t>Dado 3</w:t>
            </w:r>
          </w:p>
        </w:tc>
      </w:tr>
      <w:tr w:rsidR="00E424D6" w14:paraId="387CAD51" w14:textId="77777777">
        <w:tc>
          <w:tcPr>
            <w:tcW w:w="2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CAD4E" w14:textId="77777777" w:rsidR="00E424D6" w:rsidRDefault="0097351F">
            <w:pPr>
              <w:jc w:val="center"/>
            </w:pPr>
            <w:r>
              <w:rPr>
                <w:sz w:val="20"/>
                <w:szCs w:val="20"/>
              </w:rPr>
              <w:t>Dado 4</w:t>
            </w:r>
          </w:p>
        </w:tc>
        <w:tc>
          <w:tcPr>
            <w:tcW w:w="2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CAD4F" w14:textId="77777777" w:rsidR="00E424D6" w:rsidRDefault="0097351F">
            <w:pPr>
              <w:jc w:val="center"/>
            </w:pPr>
            <w:r>
              <w:rPr>
                <w:sz w:val="20"/>
                <w:szCs w:val="20"/>
              </w:rPr>
              <w:t>Dado 5</w:t>
            </w:r>
          </w:p>
        </w:tc>
        <w:tc>
          <w:tcPr>
            <w:tcW w:w="2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CAD50" w14:textId="77777777" w:rsidR="00E424D6" w:rsidRDefault="0097351F">
            <w:pPr>
              <w:jc w:val="center"/>
            </w:pPr>
            <w:r>
              <w:rPr>
                <w:sz w:val="20"/>
                <w:szCs w:val="20"/>
              </w:rPr>
              <w:t>Dado 6</w:t>
            </w:r>
          </w:p>
        </w:tc>
      </w:tr>
    </w:tbl>
    <w:p w14:paraId="387CAD52" w14:textId="77777777" w:rsidR="00E424D6" w:rsidRDefault="00E424D6">
      <w:pPr>
        <w:spacing w:after="200"/>
      </w:pPr>
    </w:p>
    <w:p w14:paraId="387CAD53" w14:textId="77777777" w:rsidR="00E424D6" w:rsidRDefault="0097351F">
      <w:pPr>
        <w:spacing w:after="80" w:line="360" w:lineRule="auto"/>
      </w:pPr>
      <w:r>
        <w:rPr>
          <w:i/>
          <w:iCs/>
          <w:color w:val="999999"/>
          <w:sz w:val="18"/>
          <w:szCs w:val="18"/>
        </w:rPr>
        <w:t>Exemplo de legenda de figura (abaixo da figura, centralizada):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0"/>
      </w:tblGrid>
      <w:tr w:rsidR="00E424D6" w14:paraId="387CAD55" w14:textId="77777777">
        <w:tc>
          <w:tcPr>
            <w:tcW w:w="8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5F5F5"/>
            <w:tcMar>
              <w:top w:w="600" w:type="dxa"/>
              <w:left w:w="100" w:type="dxa"/>
              <w:bottom w:w="600" w:type="dxa"/>
              <w:right w:w="100" w:type="dxa"/>
            </w:tcMar>
          </w:tcPr>
          <w:p w14:paraId="387CAD54" w14:textId="77777777" w:rsidR="00E424D6" w:rsidRDefault="0097351F">
            <w:pPr>
              <w:jc w:val="center"/>
            </w:pPr>
            <w:r>
              <w:rPr>
                <w:i/>
                <w:iCs/>
                <w:color w:val="AAAAAA"/>
                <w:sz w:val="20"/>
                <w:szCs w:val="20"/>
              </w:rPr>
              <w:lastRenderedPageBreak/>
              <w:t>[ inserir figura aqui ]</w:t>
            </w:r>
          </w:p>
        </w:tc>
      </w:tr>
    </w:tbl>
    <w:p w14:paraId="387CAD56" w14:textId="77777777" w:rsidR="00E424D6" w:rsidRDefault="0097351F">
      <w:pPr>
        <w:spacing w:before="60" w:after="200"/>
        <w:jc w:val="center"/>
      </w:pPr>
      <w:r>
        <w:rPr>
          <w:b/>
          <w:bCs/>
          <w:sz w:val="20"/>
          <w:szCs w:val="20"/>
        </w:rPr>
        <w:t xml:space="preserve">Figura 1 — </w:t>
      </w:r>
      <w:r>
        <w:rPr>
          <w:sz w:val="20"/>
          <w:szCs w:val="20"/>
        </w:rPr>
        <w:t>Descrição objetiva do conteúdo da figura. Fonte: autor (2026).</w:t>
      </w:r>
    </w:p>
    <w:p w14:paraId="387CAD57" w14:textId="77777777" w:rsidR="00E424D6" w:rsidRDefault="00E424D6">
      <w:pPr>
        <w:spacing w:line="360" w:lineRule="auto"/>
      </w:pPr>
    </w:p>
    <w:p w14:paraId="387CAD58" w14:textId="77777777" w:rsidR="00E424D6" w:rsidRDefault="00E424D6">
      <w:pPr>
        <w:spacing w:line="360" w:lineRule="auto"/>
      </w:pPr>
    </w:p>
    <w:p w14:paraId="387CAD59" w14:textId="77777777" w:rsidR="00E424D6" w:rsidRDefault="0097351F">
      <w:pPr>
        <w:pBdr>
          <w:bottom w:val="single" w:sz="4" w:space="3" w:color="1F4E79"/>
        </w:pBdr>
        <w:spacing w:before="280" w:after="100" w:line="360" w:lineRule="auto"/>
      </w:pPr>
      <w:r>
        <w:rPr>
          <w:b/>
          <w:bCs/>
          <w:color w:val="1F4E79"/>
          <w:sz w:val="26"/>
          <w:szCs w:val="26"/>
        </w:rPr>
        <w:t>3. CONCLUSÃO</w:t>
      </w:r>
    </w:p>
    <w:p w14:paraId="387CAD5A" w14:textId="77777777" w:rsidR="00E424D6" w:rsidRDefault="0097351F">
      <w:pPr>
        <w:spacing w:after="80" w:line="360" w:lineRule="auto"/>
      </w:pPr>
      <w:r>
        <w:rPr>
          <w:i/>
          <w:iCs/>
          <w:color w:val="999999"/>
          <w:sz w:val="18"/>
          <w:szCs w:val="18"/>
        </w:rPr>
        <w:t>Apresente as conclusões ou recomendações resultantes do trabalho.</w:t>
      </w:r>
    </w:p>
    <w:p w14:paraId="387CAD5B" w14:textId="77777777" w:rsidR="00E424D6" w:rsidRDefault="00E424D6">
      <w:pPr>
        <w:spacing w:line="360" w:lineRule="auto"/>
      </w:pPr>
    </w:p>
    <w:p w14:paraId="387CAD5C" w14:textId="77777777" w:rsidR="00E424D6" w:rsidRDefault="00E424D6">
      <w:pPr>
        <w:spacing w:line="360" w:lineRule="auto"/>
      </w:pPr>
    </w:p>
    <w:p w14:paraId="387CAD5D" w14:textId="77777777" w:rsidR="00E424D6" w:rsidRDefault="00E424D6">
      <w:pPr>
        <w:spacing w:line="360" w:lineRule="auto"/>
      </w:pPr>
    </w:p>
    <w:p w14:paraId="387CAD5E" w14:textId="77777777" w:rsidR="00E424D6" w:rsidRDefault="0097351F">
      <w:pPr>
        <w:pBdr>
          <w:bottom w:val="single" w:sz="4" w:space="3" w:color="1F4E79"/>
        </w:pBdr>
        <w:spacing w:before="280" w:after="100" w:line="360" w:lineRule="auto"/>
      </w:pPr>
      <w:r>
        <w:rPr>
          <w:b/>
          <w:bCs/>
          <w:color w:val="1F4E79"/>
          <w:sz w:val="26"/>
          <w:szCs w:val="26"/>
        </w:rPr>
        <w:t>REFERÊNCIAS</w:t>
      </w:r>
    </w:p>
    <w:p w14:paraId="387CAD5F" w14:textId="77777777" w:rsidR="00E424D6" w:rsidRDefault="0097351F">
      <w:pPr>
        <w:spacing w:after="80" w:line="360" w:lineRule="auto"/>
      </w:pPr>
      <w:r>
        <w:rPr>
          <w:i/>
          <w:iCs/>
          <w:color w:val="999999"/>
          <w:sz w:val="18"/>
          <w:szCs w:val="18"/>
        </w:rPr>
        <w:t>Liste as referências em conformidade com a ABNT. Exemplos:</w:t>
      </w:r>
    </w:p>
    <w:p w14:paraId="387CAD60" w14:textId="77777777" w:rsidR="00E424D6" w:rsidRDefault="0097351F">
      <w:pPr>
        <w:spacing w:after="80" w:line="360" w:lineRule="auto"/>
      </w:pPr>
      <w:r>
        <w:rPr>
          <w:i/>
          <w:iCs/>
          <w:color w:val="A0A0A0"/>
        </w:rPr>
        <w:t>SOBRENOME, Nome. Título da obra. Edição. Local: Editora, Ano.</w:t>
      </w:r>
    </w:p>
    <w:p w14:paraId="387CAD61" w14:textId="77777777" w:rsidR="00E424D6" w:rsidRDefault="0097351F">
      <w:pPr>
        <w:spacing w:after="240" w:line="360" w:lineRule="auto"/>
      </w:pPr>
      <w:r>
        <w:rPr>
          <w:i/>
          <w:iCs/>
          <w:color w:val="A0A0A0"/>
        </w:rPr>
        <w:t>ABNT NBR 14653-1:2019 — Avaliação de bens — Parte 1: Procedimentos gerais. Rio de Janeiro: ABNT, 2019.</w:t>
      </w:r>
    </w:p>
    <w:p w14:paraId="387CAD62" w14:textId="77777777" w:rsidR="00E424D6" w:rsidRDefault="0097351F">
      <w:pPr>
        <w:pBdr>
          <w:top w:val="single" w:sz="4" w:space="4" w:color="C00000"/>
          <w:bottom w:val="single" w:sz="4" w:space="4" w:color="C00000"/>
        </w:pBdr>
        <w:spacing w:before="200"/>
      </w:pPr>
      <w:r>
        <w:rPr>
          <w:b/>
          <w:bCs/>
          <w:color w:val="C00000"/>
          <w:sz w:val="19"/>
          <w:szCs w:val="19"/>
        </w:rPr>
        <w:t>⚠  Antes de enviar: remova todos os textos em cinza/itálico (instruções). Verifique se não há nenhuma identificação de autoria no arquivo, inclusive nos metadados do documento Word (Arquivo → Informações → Propriedades). Envie o arquivo .</w:t>
      </w:r>
      <w:proofErr w:type="spellStart"/>
      <w:r>
        <w:rPr>
          <w:b/>
          <w:bCs/>
          <w:color w:val="C00000"/>
          <w:sz w:val="19"/>
          <w:szCs w:val="19"/>
        </w:rPr>
        <w:t>docx</w:t>
      </w:r>
      <w:proofErr w:type="spellEnd"/>
      <w:r>
        <w:rPr>
          <w:b/>
          <w:bCs/>
          <w:color w:val="C00000"/>
          <w:sz w:val="19"/>
          <w:szCs w:val="19"/>
        </w:rPr>
        <w:t xml:space="preserve"> para secretaria@ibapemg.com.br até 12 de junho de 2026, acompanhado do Termo de Cessão de Direitos Autorais assinado.</w:t>
      </w:r>
    </w:p>
    <w:sectPr w:rsidR="00E424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1CFC" w14:textId="77777777" w:rsidR="0097351F" w:rsidRDefault="0097351F">
      <w:r>
        <w:separator/>
      </w:r>
    </w:p>
  </w:endnote>
  <w:endnote w:type="continuationSeparator" w:id="0">
    <w:p w14:paraId="0266895A" w14:textId="77777777" w:rsidR="0097351F" w:rsidRDefault="0097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AD64" w14:textId="037CBA05" w:rsidR="00E424D6" w:rsidRDefault="00E424D6">
    <w:pPr>
      <w:pBdr>
        <w:top w:val="single" w:sz="4" w:space="4" w:color="CCCCCC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D79B" w14:textId="77777777" w:rsidR="0097351F" w:rsidRDefault="0097351F">
      <w:r>
        <w:separator/>
      </w:r>
    </w:p>
  </w:footnote>
  <w:footnote w:type="continuationSeparator" w:id="0">
    <w:p w14:paraId="2EB0E74A" w14:textId="77777777" w:rsidR="0097351F" w:rsidRDefault="0097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AD63" w14:textId="2CB3B018" w:rsidR="00E424D6" w:rsidRDefault="0097351F">
    <w:pPr>
      <w:pBdr>
        <w:bottom w:val="single" w:sz="4" w:space="4" w:color="CCCCCC"/>
      </w:pBdr>
      <w:jc w:val="right"/>
    </w:pPr>
    <w:r>
      <w:rPr>
        <w:color w:val="888888"/>
        <w:sz w:val="16"/>
        <w:szCs w:val="16"/>
      </w:rPr>
      <w:t>REVISTA TÉCNICA DO IBAPE-MG — 12ª EDIÇÃO —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D42"/>
    <w:multiLevelType w:val="hybridMultilevel"/>
    <w:tmpl w:val="A1723CB6"/>
    <w:lvl w:ilvl="0" w:tplc="5D8AF2A4">
      <w:start w:val="1"/>
      <w:numFmt w:val="bullet"/>
      <w:lvlText w:val="●"/>
      <w:lvlJc w:val="left"/>
      <w:pPr>
        <w:ind w:left="720" w:hanging="360"/>
      </w:pPr>
    </w:lvl>
    <w:lvl w:ilvl="1" w:tplc="4824FF12">
      <w:start w:val="1"/>
      <w:numFmt w:val="bullet"/>
      <w:lvlText w:val="○"/>
      <w:lvlJc w:val="left"/>
      <w:pPr>
        <w:ind w:left="1440" w:hanging="360"/>
      </w:pPr>
    </w:lvl>
    <w:lvl w:ilvl="2" w:tplc="DC4E378E">
      <w:start w:val="1"/>
      <w:numFmt w:val="bullet"/>
      <w:lvlText w:val="■"/>
      <w:lvlJc w:val="left"/>
      <w:pPr>
        <w:ind w:left="2160" w:hanging="360"/>
      </w:pPr>
    </w:lvl>
    <w:lvl w:ilvl="3" w:tplc="CA281AD0">
      <w:start w:val="1"/>
      <w:numFmt w:val="bullet"/>
      <w:lvlText w:val="●"/>
      <w:lvlJc w:val="left"/>
      <w:pPr>
        <w:ind w:left="2880" w:hanging="360"/>
      </w:pPr>
    </w:lvl>
    <w:lvl w:ilvl="4" w:tplc="1D54795C">
      <w:start w:val="1"/>
      <w:numFmt w:val="bullet"/>
      <w:lvlText w:val="○"/>
      <w:lvlJc w:val="left"/>
      <w:pPr>
        <w:ind w:left="3600" w:hanging="360"/>
      </w:pPr>
    </w:lvl>
    <w:lvl w:ilvl="5" w:tplc="4CAA7814">
      <w:start w:val="1"/>
      <w:numFmt w:val="bullet"/>
      <w:lvlText w:val="■"/>
      <w:lvlJc w:val="left"/>
      <w:pPr>
        <w:ind w:left="4320" w:hanging="360"/>
      </w:pPr>
    </w:lvl>
    <w:lvl w:ilvl="6" w:tplc="3BC0C0DC">
      <w:start w:val="1"/>
      <w:numFmt w:val="bullet"/>
      <w:lvlText w:val="●"/>
      <w:lvlJc w:val="left"/>
      <w:pPr>
        <w:ind w:left="5040" w:hanging="360"/>
      </w:pPr>
    </w:lvl>
    <w:lvl w:ilvl="7" w:tplc="54D600FA">
      <w:start w:val="1"/>
      <w:numFmt w:val="bullet"/>
      <w:lvlText w:val="●"/>
      <w:lvlJc w:val="left"/>
      <w:pPr>
        <w:ind w:left="5760" w:hanging="360"/>
      </w:pPr>
    </w:lvl>
    <w:lvl w:ilvl="8" w:tplc="C568B86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D6"/>
    <w:rsid w:val="0038227F"/>
    <w:rsid w:val="0097351F"/>
    <w:rsid w:val="00AB3C49"/>
    <w:rsid w:val="00C4325C"/>
    <w:rsid w:val="00E424D6"/>
    <w:rsid w:val="00EC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AD32"/>
  <w15:docId w15:val="{DED8D869-478B-4984-90CB-C85B83B2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404040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B3C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3C49"/>
  </w:style>
  <w:style w:type="paragraph" w:styleId="Rodap">
    <w:name w:val="footer"/>
    <w:basedOn w:val="Normal"/>
    <w:link w:val="RodapChar"/>
    <w:uiPriority w:val="99"/>
    <w:unhideWhenUsed/>
    <w:rsid w:val="00AB3C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Administrativo02</cp:lastModifiedBy>
  <cp:revision>2</cp:revision>
  <dcterms:created xsi:type="dcterms:W3CDTF">2026-05-25T17:16:00Z</dcterms:created>
  <dcterms:modified xsi:type="dcterms:W3CDTF">2026-05-25T17:16:00Z</dcterms:modified>
</cp:coreProperties>
</file>